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A3DE" w14:textId="77777777" w:rsidR="00402FA9" w:rsidRPr="000D19F2" w:rsidRDefault="000D19F2" w:rsidP="001A7DF4">
      <w:pPr>
        <w:overflowPunct w:val="0"/>
        <w:autoSpaceDE w:val="0"/>
        <w:autoSpaceDN w:val="0"/>
        <w:adjustRightInd w:val="0"/>
        <w:spacing w:after="0" w:line="240" w:lineRule="auto"/>
        <w:jc w:val="center"/>
        <w:textAlignment w:val="baseline"/>
        <w:rPr>
          <w:rFonts w:ascii="Times New Roman" w:eastAsia="Times New Roman" w:hAnsi="Times New Roman"/>
          <w:b/>
          <w:bCs/>
          <w:i/>
          <w:sz w:val="28"/>
          <w:szCs w:val="20"/>
        </w:rPr>
      </w:pPr>
      <w:r w:rsidRPr="000D19F2">
        <w:rPr>
          <w:rFonts w:ascii="Times New Roman" w:eastAsia="Times New Roman" w:hAnsi="Times New Roman"/>
          <w:b/>
          <w:bCs/>
          <w:i/>
          <w:sz w:val="28"/>
          <w:szCs w:val="20"/>
        </w:rPr>
        <w:t>Governor’s Institutes of Vermont</w:t>
      </w:r>
      <w:r>
        <w:rPr>
          <w:rFonts w:ascii="Times New Roman" w:eastAsia="Times New Roman" w:hAnsi="Times New Roman"/>
          <w:b/>
          <w:bCs/>
          <w:i/>
          <w:sz w:val="28"/>
          <w:szCs w:val="20"/>
        </w:rPr>
        <w:br/>
      </w:r>
    </w:p>
    <w:p w14:paraId="532735B8" w14:textId="77777777" w:rsidR="00402FA9" w:rsidRPr="00402FA9" w:rsidRDefault="00195336" w:rsidP="00402FA9">
      <w:pPr>
        <w:overflowPunct w:val="0"/>
        <w:autoSpaceDE w:val="0"/>
        <w:autoSpaceDN w:val="0"/>
        <w:adjustRightInd w:val="0"/>
        <w:spacing w:after="0" w:line="240" w:lineRule="auto"/>
        <w:jc w:val="center"/>
        <w:textAlignment w:val="baseline"/>
        <w:rPr>
          <w:rFonts w:ascii="Times New Roman" w:eastAsia="Times New Roman" w:hAnsi="Times New Roman"/>
          <w:b/>
          <w:bCs/>
          <w:i/>
          <w:sz w:val="28"/>
          <w:szCs w:val="20"/>
        </w:rPr>
      </w:pPr>
      <w:r w:rsidRPr="00402FA9">
        <w:rPr>
          <w:rFonts w:ascii="Times New Roman" w:eastAsia="Times New Roman" w:hAnsi="Times New Roman"/>
          <w:b/>
          <w:bCs/>
          <w:i/>
          <w:sz w:val="28"/>
          <w:szCs w:val="20"/>
        </w:rPr>
        <w:t xml:space="preserve">Recommendations </w:t>
      </w:r>
      <w:r w:rsidR="00402FA9" w:rsidRPr="00402FA9">
        <w:rPr>
          <w:rFonts w:ascii="Times New Roman" w:eastAsia="Times New Roman" w:hAnsi="Times New Roman"/>
          <w:b/>
          <w:bCs/>
          <w:i/>
          <w:sz w:val="28"/>
          <w:szCs w:val="20"/>
        </w:rPr>
        <w:t xml:space="preserve">Student Selection Process </w:t>
      </w:r>
    </w:p>
    <w:p w14:paraId="2244A4EB"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3E779361"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0C5DB912"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02FA9">
        <w:rPr>
          <w:rFonts w:ascii="Times New Roman" w:eastAsia="Times New Roman" w:hAnsi="Times New Roman"/>
          <w:sz w:val="24"/>
          <w:szCs w:val="20"/>
        </w:rPr>
        <w:t xml:space="preserve">Hello!  </w:t>
      </w:r>
      <w:r w:rsidRPr="00402FA9">
        <w:rPr>
          <w:rFonts w:ascii="Times New Roman" w:eastAsia="Times New Roman" w:hAnsi="Times New Roman"/>
          <w:b/>
          <w:bCs/>
          <w:sz w:val="24"/>
          <w:szCs w:val="20"/>
        </w:rPr>
        <w:t>Thank you</w:t>
      </w:r>
      <w:r w:rsidRPr="00402FA9">
        <w:rPr>
          <w:rFonts w:ascii="Times New Roman" w:eastAsia="Times New Roman" w:hAnsi="Times New Roman"/>
          <w:sz w:val="24"/>
          <w:szCs w:val="20"/>
        </w:rPr>
        <w:t xml:space="preserve"> for serving </w:t>
      </w:r>
      <w:r w:rsidR="00F06677">
        <w:rPr>
          <w:rFonts w:ascii="Times New Roman" w:eastAsia="Times New Roman" w:hAnsi="Times New Roman"/>
          <w:sz w:val="24"/>
          <w:szCs w:val="20"/>
        </w:rPr>
        <w:t>as a</w:t>
      </w:r>
      <w:r w:rsidRPr="00402FA9">
        <w:rPr>
          <w:rFonts w:ascii="Times New Roman" w:eastAsia="Times New Roman" w:hAnsi="Times New Roman"/>
          <w:sz w:val="24"/>
          <w:szCs w:val="20"/>
        </w:rPr>
        <w:t xml:space="preserve"> Governor’s Institutes </w:t>
      </w:r>
      <w:r w:rsidR="00F06677">
        <w:rPr>
          <w:rFonts w:ascii="Times New Roman" w:eastAsia="Times New Roman" w:hAnsi="Times New Roman"/>
          <w:sz w:val="24"/>
          <w:szCs w:val="20"/>
        </w:rPr>
        <w:t>talent scout</w:t>
      </w:r>
      <w:r w:rsidRPr="00402FA9">
        <w:rPr>
          <w:rFonts w:ascii="Times New Roman" w:eastAsia="Times New Roman" w:hAnsi="Times New Roman"/>
          <w:sz w:val="24"/>
          <w:szCs w:val="20"/>
        </w:rPr>
        <w:t xml:space="preserve">!  Because the Institutes offer extraordinary opportunities for advanced study, education and career exploration, and because students often need encouragement to take advantage of them, your task of selection is a crucial and important responsibility. </w:t>
      </w:r>
    </w:p>
    <w:p w14:paraId="0291B04C"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2A251566"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b/>
          <w:sz w:val="24"/>
          <w:szCs w:val="20"/>
        </w:rPr>
      </w:pPr>
      <w:r w:rsidRPr="00402FA9">
        <w:rPr>
          <w:rFonts w:ascii="Times New Roman" w:eastAsia="Times New Roman" w:hAnsi="Times New Roman"/>
          <w:b/>
          <w:sz w:val="24"/>
          <w:szCs w:val="20"/>
        </w:rPr>
        <w:t>What is the Governor’s Institutes of Vermont?</w:t>
      </w:r>
    </w:p>
    <w:p w14:paraId="6BB2AFF6"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02FA9">
        <w:rPr>
          <w:rFonts w:ascii="Times New Roman" w:eastAsia="Times New Roman" w:hAnsi="Times New Roman"/>
          <w:sz w:val="24"/>
          <w:szCs w:val="20"/>
        </w:rPr>
        <w:t xml:space="preserve">The Governor’s Institutes </w:t>
      </w:r>
      <w:r w:rsidR="00F42A99">
        <w:rPr>
          <w:rFonts w:ascii="Times New Roman" w:eastAsia="Times New Roman" w:hAnsi="Times New Roman"/>
          <w:sz w:val="24"/>
          <w:szCs w:val="20"/>
        </w:rPr>
        <w:t>of</w:t>
      </w:r>
      <w:r w:rsidR="00F06677">
        <w:rPr>
          <w:rFonts w:ascii="Times New Roman" w:eastAsia="Times New Roman" w:hAnsi="Times New Roman"/>
          <w:sz w:val="24"/>
          <w:szCs w:val="20"/>
        </w:rPr>
        <w:t xml:space="preserve"> Vermont</w:t>
      </w:r>
      <w:r w:rsidRPr="00402FA9">
        <w:rPr>
          <w:rFonts w:ascii="Times New Roman" w:eastAsia="Times New Roman" w:hAnsi="Times New Roman"/>
          <w:sz w:val="24"/>
          <w:szCs w:val="20"/>
        </w:rPr>
        <w:t xml:space="preserve"> </w:t>
      </w:r>
      <w:r w:rsidR="00F42A99">
        <w:rPr>
          <w:rFonts w:ascii="Times New Roman" w:eastAsia="Times New Roman" w:hAnsi="Times New Roman"/>
          <w:sz w:val="24"/>
          <w:szCs w:val="20"/>
        </w:rPr>
        <w:t xml:space="preserve">is an </w:t>
      </w:r>
      <w:r w:rsidRPr="00402FA9">
        <w:rPr>
          <w:rFonts w:ascii="Times New Roman" w:eastAsia="Times New Roman" w:hAnsi="Times New Roman"/>
          <w:sz w:val="24"/>
          <w:szCs w:val="20"/>
        </w:rPr>
        <w:t xml:space="preserve">equal-access provider of world-class, accelerated learning opportunities for Vermont high-school students.  We give all Vermont students an opportunity for motivated, hands-on, intensive learning residencies on college campuses, with the goal of giving students specific subject-matter expertise, exposure to a creative/intellectual community of peers and professionals, and confidence and direction around future academic and career paths.  </w:t>
      </w:r>
    </w:p>
    <w:p w14:paraId="41157344"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6EF3DE21" w14:textId="77777777" w:rsidR="00402FA9" w:rsidRPr="00402FA9" w:rsidRDefault="00A8712D" w:rsidP="00402FA9">
      <w:pPr>
        <w:overflowPunct w:val="0"/>
        <w:autoSpaceDE w:val="0"/>
        <w:autoSpaceDN w:val="0"/>
        <w:adjustRightInd w:val="0"/>
        <w:spacing w:after="0" w:line="240" w:lineRule="auto"/>
        <w:textAlignment w:val="baseline"/>
        <w:rPr>
          <w:rFonts w:ascii="Times New Roman" w:eastAsia="Times New Roman" w:hAnsi="Times New Roman"/>
          <w:b/>
          <w:sz w:val="24"/>
          <w:szCs w:val="20"/>
        </w:rPr>
      </w:pPr>
      <w:r>
        <w:rPr>
          <w:rFonts w:ascii="Times New Roman" w:eastAsia="Times New Roman" w:hAnsi="Times New Roman"/>
          <w:b/>
          <w:sz w:val="24"/>
          <w:szCs w:val="20"/>
        </w:rPr>
        <w:t>Student Referral</w:t>
      </w:r>
      <w:r w:rsidR="00402FA9" w:rsidRPr="00402FA9">
        <w:rPr>
          <w:rFonts w:ascii="Times New Roman" w:eastAsia="Times New Roman" w:hAnsi="Times New Roman"/>
          <w:b/>
          <w:sz w:val="24"/>
          <w:szCs w:val="20"/>
        </w:rPr>
        <w:t xml:space="preserve"> Process</w:t>
      </w:r>
    </w:p>
    <w:p w14:paraId="1C9D7D72" w14:textId="77777777" w:rsidR="00402FA9" w:rsidRPr="00A8712D" w:rsidRDefault="00A8712D" w:rsidP="00402FA9">
      <w:pPr>
        <w:overflowPunct w:val="0"/>
        <w:autoSpaceDE w:val="0"/>
        <w:autoSpaceDN w:val="0"/>
        <w:adjustRightInd w:val="0"/>
        <w:spacing w:after="0" w:line="240" w:lineRule="auto"/>
        <w:textAlignment w:val="baseline"/>
        <w:rPr>
          <w:rFonts w:ascii="Times New Roman" w:eastAsia="Times New Roman" w:hAnsi="Times New Roman"/>
          <w:b/>
          <w:sz w:val="24"/>
          <w:szCs w:val="20"/>
          <w:u w:val="single"/>
        </w:rPr>
      </w:pPr>
      <w:r>
        <w:rPr>
          <w:rFonts w:ascii="Times New Roman" w:eastAsia="Times New Roman" w:hAnsi="Times New Roman"/>
          <w:sz w:val="24"/>
          <w:szCs w:val="20"/>
        </w:rPr>
        <w:t xml:space="preserve">The referral process changed several years ago.  </w:t>
      </w:r>
      <w:r w:rsidRPr="00A8712D">
        <w:rPr>
          <w:rFonts w:ascii="Times New Roman" w:eastAsia="Times New Roman" w:hAnsi="Times New Roman"/>
          <w:b/>
          <w:sz w:val="24"/>
          <w:szCs w:val="20"/>
          <w:u w:val="single"/>
        </w:rPr>
        <w:t>We now encourage you to send us as many students as are interested, and help us to prio</w:t>
      </w:r>
      <w:r w:rsidR="00045862">
        <w:rPr>
          <w:rFonts w:ascii="Times New Roman" w:eastAsia="Times New Roman" w:hAnsi="Times New Roman"/>
          <w:b/>
          <w:sz w:val="24"/>
          <w:szCs w:val="20"/>
          <w:u w:val="single"/>
        </w:rPr>
        <w:t xml:space="preserve">ritize who most deserves </w:t>
      </w:r>
      <w:r w:rsidRPr="00A8712D">
        <w:rPr>
          <w:rFonts w:ascii="Times New Roman" w:eastAsia="Times New Roman" w:hAnsi="Times New Roman"/>
          <w:b/>
          <w:sz w:val="24"/>
          <w:szCs w:val="20"/>
          <w:u w:val="single"/>
        </w:rPr>
        <w:t>the limited spaces.</w:t>
      </w:r>
    </w:p>
    <w:p w14:paraId="60E22FCA"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60504D1F" w14:textId="77777777" w:rsidR="00402FA9" w:rsidRPr="00402FA9" w:rsidRDefault="00402FA9" w:rsidP="00402FA9">
      <w:pPr>
        <w:overflowPunct w:val="0"/>
        <w:autoSpaceDE w:val="0"/>
        <w:autoSpaceDN w:val="0"/>
        <w:adjustRightInd w:val="0"/>
        <w:spacing w:after="0" w:line="240" w:lineRule="auto"/>
        <w:jc w:val="center"/>
        <w:textAlignment w:val="baseline"/>
        <w:rPr>
          <w:rFonts w:ascii="Times New Roman" w:eastAsia="Times New Roman" w:hAnsi="Times New Roman"/>
          <w:sz w:val="24"/>
          <w:szCs w:val="20"/>
        </w:rPr>
      </w:pPr>
    </w:p>
    <w:p w14:paraId="03AB77F4" w14:textId="28988371" w:rsidR="00402FA9" w:rsidRPr="00402FA9" w:rsidRDefault="00A8712D"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r>
        <w:rPr>
          <w:rFonts w:ascii="Times New Roman" w:eastAsia="Times New Roman" w:hAnsi="Times New Roman"/>
          <w:sz w:val="24"/>
          <w:szCs w:val="20"/>
        </w:rPr>
        <w:t>GIV collaborates</w:t>
      </w:r>
      <w:r w:rsidR="00C72DE8">
        <w:rPr>
          <w:rFonts w:ascii="Times New Roman" w:eastAsia="Times New Roman" w:hAnsi="Times New Roman"/>
          <w:sz w:val="24"/>
          <w:szCs w:val="20"/>
        </w:rPr>
        <w:t xml:space="preserve"> with Governor Scott</w:t>
      </w:r>
      <w:r w:rsidR="00402FA9" w:rsidRPr="00402FA9">
        <w:rPr>
          <w:rFonts w:ascii="Times New Roman" w:eastAsia="Times New Roman" w:hAnsi="Times New Roman"/>
          <w:sz w:val="24"/>
          <w:szCs w:val="20"/>
        </w:rPr>
        <w:t xml:space="preserve">’s office to give each school the opportunity to name up to eight </w:t>
      </w:r>
      <w:r w:rsidR="00402FA9" w:rsidRPr="00402FA9">
        <w:rPr>
          <w:rFonts w:ascii="Times New Roman" w:eastAsia="Times New Roman" w:hAnsi="Times New Roman"/>
          <w:b/>
          <w:sz w:val="24"/>
          <w:szCs w:val="20"/>
        </w:rPr>
        <w:t>Governor’s Scholars</w:t>
      </w:r>
      <w:r w:rsidR="00402FA9" w:rsidRPr="00402FA9">
        <w:rPr>
          <w:rFonts w:ascii="Times New Roman" w:eastAsia="Times New Roman" w:hAnsi="Times New Roman"/>
          <w:sz w:val="24"/>
          <w:szCs w:val="20"/>
        </w:rPr>
        <w:t>.  These students should be selected for their achievement, motivation and potential in a particular field of study and their interest in attending a 20</w:t>
      </w:r>
      <w:r w:rsidR="00C67945">
        <w:rPr>
          <w:rFonts w:ascii="Times New Roman" w:eastAsia="Times New Roman" w:hAnsi="Times New Roman"/>
          <w:sz w:val="24"/>
          <w:szCs w:val="20"/>
        </w:rPr>
        <w:t>20</w:t>
      </w:r>
      <w:r w:rsidR="00402FA9" w:rsidRPr="00402FA9">
        <w:rPr>
          <w:rFonts w:ascii="Times New Roman" w:eastAsia="Times New Roman" w:hAnsi="Times New Roman"/>
          <w:sz w:val="24"/>
          <w:szCs w:val="20"/>
        </w:rPr>
        <w:t xml:space="preserve"> Summer Governor’s Institute in that subject.  They will receive certificates signed by the Governor, and also will be given guaranteed or priority acceptance to the Institute of their choice. (Because of the small size of some Institutes, we cannot guarantee ac</w:t>
      </w:r>
      <w:r w:rsidR="0027097E">
        <w:rPr>
          <w:rFonts w:ascii="Times New Roman" w:eastAsia="Times New Roman" w:hAnsi="Times New Roman"/>
          <w:sz w:val="24"/>
          <w:szCs w:val="20"/>
        </w:rPr>
        <w:t>ceptance to any specific Institute</w:t>
      </w:r>
      <w:r w:rsidR="00402FA9" w:rsidRPr="00402FA9">
        <w:rPr>
          <w:rFonts w:ascii="Times New Roman" w:eastAsia="Times New Roman" w:hAnsi="Times New Roman"/>
          <w:sz w:val="24"/>
          <w:szCs w:val="20"/>
        </w:rPr>
        <w:t>.)</w:t>
      </w:r>
    </w:p>
    <w:p w14:paraId="64258F60"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0FFA3783"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02FA9">
        <w:rPr>
          <w:rFonts w:ascii="Times New Roman" w:eastAsia="Times New Roman" w:hAnsi="Times New Roman"/>
          <w:sz w:val="24"/>
          <w:szCs w:val="20"/>
        </w:rPr>
        <w:t>You wi</w:t>
      </w:r>
      <w:r w:rsidR="00A8712D">
        <w:rPr>
          <w:rFonts w:ascii="Times New Roman" w:eastAsia="Times New Roman" w:hAnsi="Times New Roman"/>
          <w:sz w:val="24"/>
          <w:szCs w:val="20"/>
        </w:rPr>
        <w:t>ll likely have a close pool of Semi-F</w:t>
      </w:r>
      <w:r w:rsidRPr="00402FA9">
        <w:rPr>
          <w:rFonts w:ascii="Times New Roman" w:eastAsia="Times New Roman" w:hAnsi="Times New Roman"/>
          <w:sz w:val="24"/>
          <w:szCs w:val="20"/>
        </w:rPr>
        <w:t xml:space="preserve">inalists for some of these slots.  You may </w:t>
      </w:r>
      <w:r w:rsidR="00A8712D">
        <w:rPr>
          <w:rFonts w:ascii="Times New Roman" w:eastAsia="Times New Roman" w:hAnsi="Times New Roman"/>
          <w:sz w:val="24"/>
          <w:szCs w:val="20"/>
        </w:rPr>
        <w:t>nominate all of them to GIV as Semi-F</w:t>
      </w:r>
      <w:r w:rsidRPr="00402FA9">
        <w:rPr>
          <w:rFonts w:ascii="Times New Roman" w:eastAsia="Times New Roman" w:hAnsi="Times New Roman"/>
          <w:sz w:val="24"/>
          <w:szCs w:val="20"/>
        </w:rPr>
        <w:t xml:space="preserve">inalists, and all will be enrolled as space permits. </w:t>
      </w:r>
    </w:p>
    <w:p w14:paraId="0D3043B5"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0FA22331"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02FA9">
        <w:rPr>
          <w:rFonts w:ascii="Times New Roman" w:eastAsia="Times New Roman" w:hAnsi="Times New Roman"/>
          <w:sz w:val="24"/>
          <w:szCs w:val="20"/>
        </w:rPr>
        <w:t>Fina</w:t>
      </w:r>
      <w:r w:rsidR="00447261">
        <w:rPr>
          <w:rFonts w:ascii="Times New Roman" w:eastAsia="Times New Roman" w:hAnsi="Times New Roman"/>
          <w:sz w:val="24"/>
          <w:szCs w:val="20"/>
        </w:rPr>
        <w:t>lly, we recognize that every school</w:t>
      </w:r>
      <w:r w:rsidR="00A8712D">
        <w:rPr>
          <w:rFonts w:ascii="Times New Roman" w:eastAsia="Times New Roman" w:hAnsi="Times New Roman"/>
          <w:sz w:val="24"/>
          <w:szCs w:val="20"/>
        </w:rPr>
        <w:t xml:space="preserve"> has students with high potential </w:t>
      </w:r>
      <w:r w:rsidRPr="00402FA9">
        <w:rPr>
          <w:rFonts w:ascii="Times New Roman" w:eastAsia="Times New Roman" w:hAnsi="Times New Roman"/>
          <w:sz w:val="24"/>
          <w:szCs w:val="20"/>
        </w:rPr>
        <w:t>whose academic record to date has not stood out.  You may identify those students, or they may come to you based on their interest in a GIV subject area.  We welcome your referral of these students along with recommendations of why they are a good additi</w:t>
      </w:r>
      <w:r w:rsidR="00A8712D">
        <w:rPr>
          <w:rFonts w:ascii="Times New Roman" w:eastAsia="Times New Roman" w:hAnsi="Times New Roman"/>
          <w:sz w:val="24"/>
          <w:szCs w:val="20"/>
        </w:rPr>
        <w:t>on to the summer GIV community, and they will be given consideration for remaining spaces.</w:t>
      </w:r>
    </w:p>
    <w:p w14:paraId="5A2CB743"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007F627B"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b/>
          <w:bCs/>
          <w:sz w:val="24"/>
          <w:szCs w:val="20"/>
        </w:rPr>
      </w:pPr>
      <w:r w:rsidRPr="00402FA9">
        <w:rPr>
          <w:rFonts w:ascii="Times New Roman" w:eastAsia="Times New Roman" w:hAnsi="Times New Roman"/>
          <w:sz w:val="24"/>
          <w:szCs w:val="20"/>
        </w:rPr>
        <w:t>All Institutes are open to students who have completed nin</w:t>
      </w:r>
      <w:r w:rsidR="001A7DF4">
        <w:rPr>
          <w:rFonts w:ascii="Times New Roman" w:eastAsia="Times New Roman" w:hAnsi="Times New Roman"/>
          <w:sz w:val="24"/>
          <w:szCs w:val="20"/>
        </w:rPr>
        <w:t xml:space="preserve">th grade through eleventh grade. </w:t>
      </w:r>
      <w:r w:rsidRPr="00402FA9">
        <w:rPr>
          <w:rFonts w:ascii="Times New Roman" w:eastAsia="Times New Roman" w:hAnsi="Times New Roman"/>
          <w:sz w:val="24"/>
          <w:szCs w:val="20"/>
        </w:rPr>
        <w:t xml:space="preserve">Some schools choose to give priority to the </w:t>
      </w:r>
      <w:r w:rsidRPr="00447261">
        <w:rPr>
          <w:rFonts w:ascii="Times New Roman" w:eastAsia="Times New Roman" w:hAnsi="Times New Roman"/>
          <w:bCs/>
          <w:sz w:val="24"/>
          <w:szCs w:val="20"/>
        </w:rPr>
        <w:t>older students</w:t>
      </w:r>
      <w:r w:rsidRPr="00402FA9">
        <w:rPr>
          <w:rFonts w:ascii="Times New Roman" w:eastAsia="Times New Roman" w:hAnsi="Times New Roman"/>
          <w:sz w:val="24"/>
          <w:szCs w:val="20"/>
        </w:rPr>
        <w:t xml:space="preserve"> who may not have another opportunity.  </w:t>
      </w:r>
    </w:p>
    <w:p w14:paraId="31F1B3B2"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2087712F" w14:textId="77777777" w:rsidR="006D435F"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02FA9">
        <w:rPr>
          <w:rFonts w:ascii="Times New Roman" w:eastAsia="Times New Roman" w:hAnsi="Times New Roman"/>
          <w:sz w:val="24"/>
          <w:szCs w:val="20"/>
        </w:rPr>
        <w:t>Students may attend more than one summ</w:t>
      </w:r>
      <w:r w:rsidR="00A8712D">
        <w:rPr>
          <w:rFonts w:ascii="Times New Roman" w:eastAsia="Times New Roman" w:hAnsi="Times New Roman"/>
          <w:sz w:val="24"/>
          <w:szCs w:val="20"/>
        </w:rPr>
        <w:t xml:space="preserve">er Institute.  However, most Institutes do not allow students to repeat that </w:t>
      </w:r>
      <w:r w:rsidRPr="00402FA9">
        <w:rPr>
          <w:rFonts w:ascii="Times New Roman" w:eastAsia="Times New Roman" w:hAnsi="Times New Roman"/>
          <w:sz w:val="24"/>
          <w:szCs w:val="20"/>
        </w:rPr>
        <w:t xml:space="preserve">same Institute a second year. </w:t>
      </w:r>
    </w:p>
    <w:p w14:paraId="070DDBED" w14:textId="77777777" w:rsidR="006D435F" w:rsidRDefault="006D435F">
      <w:pPr>
        <w:spacing w:after="0" w:line="240" w:lineRule="auto"/>
        <w:rPr>
          <w:rFonts w:ascii="Times New Roman" w:eastAsia="Times New Roman" w:hAnsi="Times New Roman"/>
          <w:sz w:val="24"/>
          <w:szCs w:val="20"/>
        </w:rPr>
      </w:pPr>
      <w:r>
        <w:rPr>
          <w:rFonts w:ascii="Times New Roman" w:eastAsia="Times New Roman" w:hAnsi="Times New Roman"/>
          <w:sz w:val="24"/>
          <w:szCs w:val="20"/>
        </w:rPr>
        <w:br w:type="page"/>
      </w:r>
    </w:p>
    <w:p w14:paraId="39BAC5A3"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4D3CD8B1"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b/>
          <w:sz w:val="24"/>
          <w:szCs w:val="20"/>
        </w:rPr>
      </w:pPr>
      <w:r w:rsidRPr="00402FA9">
        <w:rPr>
          <w:rFonts w:ascii="Times New Roman" w:eastAsia="Times New Roman" w:hAnsi="Times New Roman"/>
          <w:b/>
          <w:sz w:val="24"/>
          <w:szCs w:val="20"/>
        </w:rPr>
        <w:t>Process and Timeline</w:t>
      </w:r>
    </w:p>
    <w:p w14:paraId="3251D19F"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b/>
          <w:sz w:val="24"/>
          <w:szCs w:val="20"/>
        </w:rPr>
      </w:pPr>
    </w:p>
    <w:p w14:paraId="07E39A01"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02FA9">
        <w:rPr>
          <w:rFonts w:ascii="Times New Roman" w:eastAsia="Times New Roman" w:hAnsi="Times New Roman"/>
          <w:sz w:val="24"/>
          <w:szCs w:val="20"/>
        </w:rPr>
        <w:t>For all of your candidates:</w:t>
      </w:r>
    </w:p>
    <w:p w14:paraId="4197D8A7"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795F52A9" w14:textId="77777777" w:rsidR="00402FA9" w:rsidRPr="00402FA9" w:rsidRDefault="00402FA9" w:rsidP="00402FA9">
      <w:pPr>
        <w:numPr>
          <w:ilvl w:val="0"/>
          <w:numId w:val="12"/>
        </w:num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02FA9">
        <w:rPr>
          <w:rFonts w:ascii="Times New Roman" w:eastAsia="Times New Roman" w:hAnsi="Times New Roman"/>
          <w:sz w:val="24"/>
          <w:szCs w:val="20"/>
        </w:rPr>
        <w:t>Review all completed student applications</w:t>
      </w:r>
    </w:p>
    <w:p w14:paraId="58F30EFC" w14:textId="77777777" w:rsidR="00402FA9" w:rsidRPr="00402FA9" w:rsidRDefault="00402FA9" w:rsidP="00402FA9">
      <w:pPr>
        <w:numPr>
          <w:ilvl w:val="0"/>
          <w:numId w:val="12"/>
        </w:num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02FA9">
        <w:rPr>
          <w:rFonts w:ascii="Times New Roman" w:eastAsia="Times New Roman" w:hAnsi="Times New Roman"/>
          <w:sz w:val="24"/>
          <w:szCs w:val="20"/>
        </w:rPr>
        <w:t>Identify Governor’s Scholars, semi-finalists</w:t>
      </w:r>
      <w:r w:rsidR="00F34D54">
        <w:rPr>
          <w:rFonts w:ascii="Times New Roman" w:eastAsia="Times New Roman" w:hAnsi="Times New Roman"/>
          <w:sz w:val="24"/>
          <w:szCs w:val="20"/>
        </w:rPr>
        <w:t>,</w:t>
      </w:r>
      <w:r w:rsidRPr="00402FA9">
        <w:rPr>
          <w:rFonts w:ascii="Times New Roman" w:eastAsia="Times New Roman" w:hAnsi="Times New Roman"/>
          <w:sz w:val="24"/>
          <w:szCs w:val="20"/>
        </w:rPr>
        <w:t xml:space="preserve"> and referrals and list on the enclosed sheet</w:t>
      </w:r>
    </w:p>
    <w:p w14:paraId="7F92C178" w14:textId="77777777" w:rsidR="00402FA9" w:rsidRPr="00402FA9" w:rsidRDefault="00402FA9" w:rsidP="00402FA9">
      <w:pPr>
        <w:numPr>
          <w:ilvl w:val="0"/>
          <w:numId w:val="12"/>
        </w:num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02FA9">
        <w:rPr>
          <w:rFonts w:ascii="Times New Roman" w:eastAsia="Times New Roman" w:hAnsi="Times New Roman"/>
          <w:sz w:val="24"/>
          <w:szCs w:val="20"/>
        </w:rPr>
        <w:t xml:space="preserve">Return sheet along with applications from all nominees (with a non-refundable $25 application fee from each student unless a completed financial aid application is enclosed) to the Governor’s Institutes by </w:t>
      </w:r>
      <w:r w:rsidRPr="00402FA9">
        <w:rPr>
          <w:rFonts w:ascii="Times New Roman" w:eastAsia="Times New Roman" w:hAnsi="Times New Roman"/>
          <w:b/>
          <w:sz w:val="24"/>
          <w:szCs w:val="20"/>
        </w:rPr>
        <w:t>April 1.</w:t>
      </w:r>
    </w:p>
    <w:p w14:paraId="3C151653"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10064034" w14:textId="77777777" w:rsidR="00AD63E5" w:rsidRDefault="00447261"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r>
        <w:rPr>
          <w:rFonts w:ascii="Times New Roman" w:eastAsia="Times New Roman" w:hAnsi="Times New Roman"/>
          <w:sz w:val="24"/>
          <w:szCs w:val="20"/>
        </w:rPr>
        <w:t>You</w:t>
      </w:r>
      <w:r w:rsidR="00AD63E5">
        <w:rPr>
          <w:rFonts w:ascii="Times New Roman" w:eastAsia="Times New Roman" w:hAnsi="Times New Roman"/>
          <w:sz w:val="24"/>
          <w:szCs w:val="20"/>
        </w:rPr>
        <w:t xml:space="preserve"> will be able to review applications and nominate students electronically online or on paper.  </w:t>
      </w:r>
      <w:r w:rsidR="001A7DF4">
        <w:rPr>
          <w:rFonts w:ascii="Times New Roman" w:eastAsia="Times New Roman" w:hAnsi="Times New Roman"/>
          <w:sz w:val="24"/>
          <w:szCs w:val="20"/>
        </w:rPr>
        <w:t>If you are new to the online application system or need a refresher, please contact us!</w:t>
      </w:r>
    </w:p>
    <w:p w14:paraId="5AD9BA65" w14:textId="77777777" w:rsidR="00AD63E5" w:rsidRDefault="00AD63E5"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6DD094AC" w14:textId="7CCE2B32" w:rsidR="00402FA9" w:rsidRPr="00402FA9" w:rsidRDefault="00AD63E5"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r>
        <w:rPr>
          <w:rFonts w:ascii="Times New Roman" w:eastAsia="Times New Roman" w:hAnsi="Times New Roman"/>
          <w:sz w:val="24"/>
          <w:szCs w:val="20"/>
        </w:rPr>
        <w:t xml:space="preserve">You </w:t>
      </w:r>
      <w:r w:rsidR="00F34D54">
        <w:rPr>
          <w:rFonts w:ascii="Times New Roman" w:eastAsia="Times New Roman" w:hAnsi="Times New Roman"/>
          <w:sz w:val="24"/>
          <w:szCs w:val="20"/>
        </w:rPr>
        <w:t>are welcome to contact</w:t>
      </w:r>
      <w:r w:rsidR="007E0D15">
        <w:rPr>
          <w:rFonts w:ascii="Times New Roman" w:eastAsia="Times New Roman" w:hAnsi="Times New Roman"/>
          <w:sz w:val="24"/>
          <w:szCs w:val="20"/>
        </w:rPr>
        <w:t xml:space="preserve"> </w:t>
      </w:r>
      <w:r w:rsidR="00C67945">
        <w:rPr>
          <w:rFonts w:ascii="Times New Roman" w:eastAsia="Times New Roman" w:hAnsi="Times New Roman"/>
          <w:sz w:val="24"/>
          <w:szCs w:val="20"/>
        </w:rPr>
        <w:t xml:space="preserve">Barry </w:t>
      </w:r>
      <w:proofErr w:type="spellStart"/>
      <w:r w:rsidR="00C67945">
        <w:rPr>
          <w:rFonts w:ascii="Times New Roman" w:eastAsia="Times New Roman" w:hAnsi="Times New Roman"/>
          <w:sz w:val="24"/>
          <w:szCs w:val="20"/>
        </w:rPr>
        <w:t>Steyling</w:t>
      </w:r>
      <w:proofErr w:type="spellEnd"/>
      <w:r w:rsidR="00F34D54">
        <w:rPr>
          <w:rFonts w:ascii="Times New Roman" w:eastAsia="Times New Roman" w:hAnsi="Times New Roman"/>
          <w:sz w:val="24"/>
          <w:szCs w:val="20"/>
        </w:rPr>
        <w:t xml:space="preserve">, at </w:t>
      </w:r>
      <w:hyperlink r:id="rId5" w:history="1">
        <w:r w:rsidR="00947900" w:rsidRPr="00B23414">
          <w:rPr>
            <w:rStyle w:val="Hyperlink"/>
            <w:rFonts w:ascii="Times New Roman" w:eastAsia="Times New Roman" w:hAnsi="Times New Roman"/>
            <w:sz w:val="24"/>
            <w:szCs w:val="20"/>
          </w:rPr>
          <w:t>barry@giv.org</w:t>
        </w:r>
      </w:hyperlink>
      <w:bookmarkStart w:id="0" w:name="_GoBack"/>
      <w:bookmarkEnd w:id="0"/>
      <w:r w:rsidR="00F34D54" w:rsidRPr="00F34D54">
        <w:rPr>
          <w:rFonts w:ascii="Times New Roman" w:eastAsia="Times New Roman" w:hAnsi="Times New Roman"/>
          <w:sz w:val="24"/>
          <w:szCs w:val="20"/>
        </w:rPr>
        <w:t xml:space="preserve"> or 802-865-4448</w:t>
      </w:r>
      <w:r>
        <w:rPr>
          <w:rFonts w:ascii="Times New Roman" w:eastAsia="Times New Roman" w:hAnsi="Times New Roman"/>
          <w:sz w:val="24"/>
          <w:szCs w:val="20"/>
        </w:rPr>
        <w:t>, with any questions or concerns.</w:t>
      </w:r>
    </w:p>
    <w:p w14:paraId="75E47E78"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59D4C8B0" w14:textId="77777777" w:rsidR="00402FA9" w:rsidRPr="00402FA9" w:rsidRDefault="00402FA9" w:rsidP="00402FA9">
      <w:p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02FA9">
        <w:rPr>
          <w:rFonts w:ascii="Times New Roman" w:eastAsia="Times New Roman" w:hAnsi="Times New Roman"/>
          <w:sz w:val="24"/>
          <w:szCs w:val="20"/>
        </w:rPr>
        <w:t>We realize the sel</w:t>
      </w:r>
      <w:r w:rsidR="00AD63E5">
        <w:rPr>
          <w:rFonts w:ascii="Times New Roman" w:eastAsia="Times New Roman" w:hAnsi="Times New Roman"/>
          <w:sz w:val="24"/>
          <w:szCs w:val="20"/>
        </w:rPr>
        <w:t>ection process takes time</w:t>
      </w:r>
      <w:r w:rsidRPr="00402FA9">
        <w:rPr>
          <w:rFonts w:ascii="Times New Roman" w:eastAsia="Times New Roman" w:hAnsi="Times New Roman"/>
          <w:sz w:val="24"/>
          <w:szCs w:val="20"/>
        </w:rPr>
        <w:t xml:space="preserve"> and are deeply grateful for the attention each </w:t>
      </w:r>
      <w:r w:rsidR="00AD63E5">
        <w:rPr>
          <w:rFonts w:ascii="Times New Roman" w:eastAsia="Times New Roman" w:hAnsi="Times New Roman"/>
          <w:sz w:val="24"/>
          <w:szCs w:val="20"/>
        </w:rPr>
        <w:t>Talent S</w:t>
      </w:r>
      <w:r w:rsidR="00F06677">
        <w:rPr>
          <w:rFonts w:ascii="Times New Roman" w:eastAsia="Times New Roman" w:hAnsi="Times New Roman"/>
          <w:sz w:val="24"/>
          <w:szCs w:val="20"/>
        </w:rPr>
        <w:t>cout</w:t>
      </w:r>
      <w:r w:rsidRPr="00402FA9">
        <w:rPr>
          <w:rFonts w:ascii="Times New Roman" w:eastAsia="Times New Roman" w:hAnsi="Times New Roman"/>
          <w:sz w:val="24"/>
          <w:szCs w:val="20"/>
        </w:rPr>
        <w:t xml:space="preserve"> gives their assignment.</w:t>
      </w:r>
      <w:r w:rsidR="00AD63E5">
        <w:rPr>
          <w:rFonts w:ascii="Times New Roman" w:eastAsia="Times New Roman" w:hAnsi="Times New Roman"/>
          <w:sz w:val="24"/>
          <w:szCs w:val="20"/>
        </w:rPr>
        <w:t xml:space="preserve">  Your thoughtful selection is the vital first step to extraordinary Institutes that can make all the difference in </w:t>
      </w:r>
      <w:r w:rsidR="00447261">
        <w:rPr>
          <w:rFonts w:ascii="Times New Roman" w:eastAsia="Times New Roman" w:hAnsi="Times New Roman"/>
          <w:sz w:val="24"/>
          <w:szCs w:val="20"/>
        </w:rPr>
        <w:t>students’</w:t>
      </w:r>
      <w:r w:rsidR="00AD63E5">
        <w:rPr>
          <w:rFonts w:ascii="Times New Roman" w:eastAsia="Times New Roman" w:hAnsi="Times New Roman"/>
          <w:sz w:val="24"/>
          <w:szCs w:val="20"/>
        </w:rPr>
        <w:t xml:space="preserve"> lives</w:t>
      </w:r>
      <w:r w:rsidRPr="00402FA9">
        <w:rPr>
          <w:rFonts w:ascii="Times New Roman" w:eastAsia="Times New Roman" w:hAnsi="Times New Roman"/>
          <w:sz w:val="24"/>
          <w:szCs w:val="20"/>
        </w:rPr>
        <w:t xml:space="preserve">.  </w:t>
      </w:r>
      <w:r w:rsidRPr="00402FA9">
        <w:rPr>
          <w:rFonts w:ascii="Times New Roman" w:eastAsia="Times New Roman" w:hAnsi="Times New Roman"/>
          <w:b/>
          <w:bCs/>
          <w:sz w:val="24"/>
          <w:szCs w:val="20"/>
          <w:u w:val="single"/>
        </w:rPr>
        <w:t>Thank you!</w:t>
      </w:r>
    </w:p>
    <w:p w14:paraId="5323F4F5" w14:textId="77777777" w:rsidR="00B36E39" w:rsidRDefault="00B36E39" w:rsidP="000D19F2">
      <w:pPr>
        <w:pStyle w:val="Body"/>
        <w:rPr>
          <w:rFonts w:ascii="Times New Roman" w:hAnsi="Times New Roman"/>
          <w:b/>
          <w:sz w:val="28"/>
          <w:szCs w:val="28"/>
        </w:rPr>
      </w:pPr>
    </w:p>
    <w:p w14:paraId="25793FDC" w14:textId="77777777" w:rsidR="00B36E39" w:rsidRPr="00B36E39" w:rsidRDefault="00B36E39" w:rsidP="008E3B7B">
      <w:pPr>
        <w:pStyle w:val="Body"/>
        <w:rPr>
          <w:rFonts w:ascii="Times New Roman" w:hAnsi="Times New Roman"/>
          <w:sz w:val="28"/>
          <w:szCs w:val="28"/>
        </w:rPr>
      </w:pPr>
    </w:p>
    <w:sectPr w:rsidR="00B36E39" w:rsidRPr="00B36E39" w:rsidSect="00A2562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F4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822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CA79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B4A5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745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C07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109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D61B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B6C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BE5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A1534B"/>
    <w:multiLevelType w:val="hybridMultilevel"/>
    <w:tmpl w:val="3F6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2743A"/>
    <w:multiLevelType w:val="hybridMultilevel"/>
    <w:tmpl w:val="68A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F5"/>
    <w:rsid w:val="00045862"/>
    <w:rsid w:val="000D19F2"/>
    <w:rsid w:val="00195336"/>
    <w:rsid w:val="001A7DF4"/>
    <w:rsid w:val="001F5D12"/>
    <w:rsid w:val="00261833"/>
    <w:rsid w:val="0027097E"/>
    <w:rsid w:val="002D1E8B"/>
    <w:rsid w:val="00402FA9"/>
    <w:rsid w:val="00447261"/>
    <w:rsid w:val="00487FA2"/>
    <w:rsid w:val="004A308C"/>
    <w:rsid w:val="004F0EBB"/>
    <w:rsid w:val="00507AB6"/>
    <w:rsid w:val="005D6F7E"/>
    <w:rsid w:val="006D435F"/>
    <w:rsid w:val="007C0BBF"/>
    <w:rsid w:val="007E0D15"/>
    <w:rsid w:val="00835FF5"/>
    <w:rsid w:val="008456C7"/>
    <w:rsid w:val="008633C8"/>
    <w:rsid w:val="008E3B7B"/>
    <w:rsid w:val="00947900"/>
    <w:rsid w:val="00A2562F"/>
    <w:rsid w:val="00A32E22"/>
    <w:rsid w:val="00A8712D"/>
    <w:rsid w:val="00AD63E5"/>
    <w:rsid w:val="00AF68B8"/>
    <w:rsid w:val="00B36E39"/>
    <w:rsid w:val="00C07367"/>
    <w:rsid w:val="00C11D36"/>
    <w:rsid w:val="00C67945"/>
    <w:rsid w:val="00C72DE8"/>
    <w:rsid w:val="00CB79E6"/>
    <w:rsid w:val="00CC3AFA"/>
    <w:rsid w:val="00D84292"/>
    <w:rsid w:val="00E91FC3"/>
    <w:rsid w:val="00F06677"/>
    <w:rsid w:val="00F34D54"/>
    <w:rsid w:val="00F4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5065"/>
  <w15:chartTrackingRefBased/>
  <w15:docId w15:val="{B0E37F89-6821-4B29-B6A1-12139438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F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5FF5"/>
    <w:rPr>
      <w:rFonts w:ascii="Tahoma" w:hAnsi="Tahoma" w:cs="Tahoma"/>
      <w:sz w:val="16"/>
      <w:szCs w:val="16"/>
    </w:rPr>
  </w:style>
  <w:style w:type="paragraph" w:customStyle="1" w:styleId="Body">
    <w:name w:val="Body"/>
    <w:rsid w:val="00B36E39"/>
    <w:rPr>
      <w:rFonts w:ascii="Helvetica" w:eastAsia="ヒラギノ角ゴ Pro W3" w:hAnsi="Helvetica"/>
      <w:color w:val="000000"/>
      <w:sz w:val="24"/>
    </w:rPr>
  </w:style>
  <w:style w:type="character" w:styleId="Hyperlink">
    <w:name w:val="Hyperlink"/>
    <w:uiPriority w:val="99"/>
    <w:unhideWhenUsed/>
    <w:rsid w:val="004F0EBB"/>
    <w:rPr>
      <w:color w:val="0000FF"/>
      <w:u w:val="single"/>
    </w:rPr>
  </w:style>
  <w:style w:type="character" w:styleId="UnresolvedMention">
    <w:name w:val="Unresolved Mention"/>
    <w:basedOn w:val="DefaultParagraphFont"/>
    <w:uiPriority w:val="99"/>
    <w:semiHidden/>
    <w:unhideWhenUsed/>
    <w:rsid w:val="0094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ry@gi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Links>
    <vt:vector size="6" baseType="variant">
      <vt:variant>
        <vt:i4>1376297</vt:i4>
      </vt:variant>
      <vt:variant>
        <vt:i4>0</vt:i4>
      </vt:variant>
      <vt:variant>
        <vt:i4>0</vt:i4>
      </vt:variant>
      <vt:variant>
        <vt:i4>5</vt:i4>
      </vt:variant>
      <vt:variant>
        <vt:lpwstr>mailto:Kelsi@giv.org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PetterssenC</dc:creator>
  <cp:keywords/>
  <cp:lastModifiedBy>Allen</cp:lastModifiedBy>
  <cp:revision>3</cp:revision>
  <cp:lastPrinted>2016-10-11T13:22:00Z</cp:lastPrinted>
  <dcterms:created xsi:type="dcterms:W3CDTF">2020-02-04T13:49:00Z</dcterms:created>
  <dcterms:modified xsi:type="dcterms:W3CDTF">2020-02-04T13:51:00Z</dcterms:modified>
</cp:coreProperties>
</file>